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10" w:rsidRDefault="008000CA">
      <w:pPr>
        <w:jc w:val="center"/>
        <w:rPr>
          <w:rFonts w:ascii="Times New Roman 14" w:hAnsi="Times New Roman 14" w:hint="eastAsia"/>
          <w:color w:val="C5000B"/>
          <w:sz w:val="48"/>
          <w:szCs w:val="48"/>
        </w:rPr>
      </w:pPr>
      <w:r>
        <w:rPr>
          <w:rFonts w:ascii="Times New Roman 14" w:hAnsi="Times New Roman 14"/>
          <w:color w:val="C5000B"/>
          <w:sz w:val="48"/>
          <w:szCs w:val="48"/>
        </w:rPr>
        <w:t>I COLORI</w:t>
      </w:r>
    </w:p>
    <w:p w:rsidR="005C4110" w:rsidRDefault="005C4110">
      <w:pPr>
        <w:jc w:val="center"/>
        <w:rPr>
          <w:rFonts w:ascii="Times New Roman 14" w:hAnsi="Times New Roman 14" w:hint="eastAsia"/>
          <w:color w:val="C5000B"/>
          <w:sz w:val="48"/>
          <w:szCs w:val="48"/>
        </w:rPr>
      </w:pPr>
    </w:p>
    <w:p w:rsidR="005C4110" w:rsidRDefault="008000CA">
      <w:pPr>
        <w:rPr>
          <w:rFonts w:ascii="Times New Roman 14" w:hAnsi="Times New Roman 14" w:hint="eastAsia"/>
          <w:color w:val="FF3300"/>
          <w:sz w:val="32"/>
          <w:szCs w:val="32"/>
        </w:rPr>
      </w:pPr>
      <w:r>
        <w:rPr>
          <w:rFonts w:ascii="Times New Roman 14" w:hAnsi="Times New Roman 14"/>
          <w:color w:val="FF3300"/>
          <w:sz w:val="32"/>
          <w:szCs w:val="32"/>
        </w:rPr>
        <w:t>I colori dei giubbini</w:t>
      </w:r>
    </w:p>
    <w:p w:rsidR="005C4110" w:rsidRDefault="008000CA">
      <w:pPr>
        <w:rPr>
          <w:rFonts w:ascii="Times New Roman 14" w:hAnsi="Times New Roman 14" w:hint="eastAsia"/>
          <w:color w:val="FF9900"/>
          <w:sz w:val="32"/>
          <w:szCs w:val="32"/>
        </w:rPr>
      </w:pPr>
      <w:r>
        <w:rPr>
          <w:rFonts w:ascii="Times New Roman 14" w:hAnsi="Times New Roman 14"/>
          <w:color w:val="FF9900"/>
          <w:sz w:val="32"/>
          <w:szCs w:val="32"/>
        </w:rPr>
        <w:t>nei giochi dei bambini,</w:t>
      </w:r>
    </w:p>
    <w:p w:rsidR="005C4110" w:rsidRDefault="008000CA">
      <w:pPr>
        <w:rPr>
          <w:rFonts w:ascii="Times New Roman 14" w:hAnsi="Times New Roman 14" w:hint="eastAsia"/>
          <w:color w:val="FFCC00"/>
          <w:sz w:val="32"/>
          <w:szCs w:val="32"/>
        </w:rPr>
      </w:pPr>
      <w:r>
        <w:rPr>
          <w:rFonts w:ascii="Times New Roman 14" w:hAnsi="Times New Roman 14"/>
          <w:color w:val="FFCC00"/>
          <w:sz w:val="32"/>
          <w:szCs w:val="32"/>
        </w:rPr>
        <w:t>nel prato verde spreanza</w:t>
      </w:r>
    </w:p>
    <w:p w:rsidR="005C4110" w:rsidRDefault="008000CA">
      <w:pPr>
        <w:rPr>
          <w:rFonts w:ascii="Times New Roman 14" w:hAnsi="Times New Roman 14" w:hint="eastAsia"/>
          <w:color w:val="FFFF00"/>
          <w:sz w:val="32"/>
          <w:szCs w:val="32"/>
        </w:rPr>
      </w:pPr>
      <w:r>
        <w:rPr>
          <w:rFonts w:ascii="Times New Roman 14" w:hAnsi="Times New Roman 14"/>
          <w:color w:val="FFFF00"/>
          <w:sz w:val="32"/>
          <w:szCs w:val="32"/>
        </w:rPr>
        <w:t>una farfalla danza.</w:t>
      </w:r>
    </w:p>
    <w:p w:rsidR="005C4110" w:rsidRDefault="008000CA">
      <w:pPr>
        <w:rPr>
          <w:rFonts w:ascii="Times New Roman 14" w:hAnsi="Times New Roman 14" w:hint="eastAsia"/>
          <w:color w:val="00FF66"/>
          <w:sz w:val="32"/>
          <w:szCs w:val="32"/>
        </w:rPr>
      </w:pPr>
      <w:r>
        <w:rPr>
          <w:rFonts w:ascii="Times New Roman 14" w:hAnsi="Times New Roman 14"/>
          <w:color w:val="00FF66"/>
          <w:sz w:val="32"/>
          <w:szCs w:val="32"/>
        </w:rPr>
        <w:t>All'orizzonte si sta alzando il sole,</w:t>
      </w:r>
    </w:p>
    <w:p w:rsidR="005C4110" w:rsidRDefault="008000CA">
      <w:pPr>
        <w:rPr>
          <w:rFonts w:ascii="Times New Roman 14" w:hAnsi="Times New Roman 14" w:hint="eastAsia"/>
          <w:color w:val="007826"/>
          <w:sz w:val="32"/>
          <w:szCs w:val="32"/>
        </w:rPr>
      </w:pPr>
      <w:r>
        <w:rPr>
          <w:rFonts w:ascii="Times New Roman 14" w:hAnsi="Times New Roman 14"/>
          <w:color w:val="00CC33"/>
          <w:sz w:val="32"/>
          <w:szCs w:val="32"/>
        </w:rPr>
        <w:t>coperta del mondo che porta calore</w:t>
      </w:r>
      <w:r>
        <w:rPr>
          <w:rFonts w:ascii="Times New Roman 14" w:hAnsi="Times New Roman 14"/>
          <w:color w:val="007826"/>
          <w:sz w:val="32"/>
          <w:szCs w:val="32"/>
        </w:rPr>
        <w:t>.</w:t>
      </w:r>
    </w:p>
    <w:p w:rsidR="005C4110" w:rsidRDefault="008000CA">
      <w:pPr>
        <w:rPr>
          <w:rFonts w:ascii="Times New Roman 14" w:hAnsi="Times New Roman 14" w:hint="eastAsia"/>
          <w:color w:val="007826"/>
          <w:sz w:val="32"/>
          <w:szCs w:val="32"/>
        </w:rPr>
      </w:pPr>
      <w:r>
        <w:rPr>
          <w:rFonts w:ascii="Times New Roman 14" w:hAnsi="Times New Roman 14"/>
          <w:color w:val="007826"/>
          <w:sz w:val="32"/>
          <w:szCs w:val="32"/>
        </w:rPr>
        <w:t>Al tramonto i colori si rincorrono con allegria</w:t>
      </w:r>
    </w:p>
    <w:p w:rsidR="005C4110" w:rsidRDefault="008000CA">
      <w:pPr>
        <w:rPr>
          <w:rFonts w:ascii="Times New Roman 14" w:hAnsi="Times New Roman 14" w:hint="eastAsia"/>
          <w:color w:val="006699"/>
          <w:sz w:val="32"/>
          <w:szCs w:val="32"/>
        </w:rPr>
      </w:pPr>
      <w:r>
        <w:rPr>
          <w:rFonts w:ascii="Times New Roman 14" w:hAnsi="Times New Roman 14"/>
          <w:color w:val="006699"/>
          <w:sz w:val="32"/>
          <w:szCs w:val="32"/>
        </w:rPr>
        <w:t xml:space="preserve">in un cielo colorato dalla </w:t>
      </w:r>
      <w:r>
        <w:rPr>
          <w:rFonts w:ascii="Times New Roman 14" w:hAnsi="Times New Roman 14"/>
          <w:color w:val="006699"/>
          <w:sz w:val="32"/>
          <w:szCs w:val="32"/>
        </w:rPr>
        <w:t>fantasia.</w:t>
      </w:r>
    </w:p>
    <w:p w:rsidR="005C4110" w:rsidRDefault="008000CA">
      <w:pPr>
        <w:rPr>
          <w:rFonts w:ascii="Times New Roman 14" w:hAnsi="Times New Roman 14" w:hint="eastAsia"/>
          <w:color w:val="663399"/>
          <w:sz w:val="32"/>
          <w:szCs w:val="32"/>
        </w:rPr>
      </w:pPr>
      <w:r>
        <w:rPr>
          <w:rFonts w:ascii="Times New Roman 14" w:hAnsi="Times New Roman 14"/>
          <w:color w:val="663399"/>
          <w:sz w:val="32"/>
          <w:szCs w:val="32"/>
        </w:rPr>
        <w:t>I colori han fatto la storia</w:t>
      </w:r>
    </w:p>
    <w:p w:rsidR="005C4110" w:rsidRDefault="008000CA">
      <w:pPr>
        <w:rPr>
          <w:rFonts w:ascii="Times New Roman 14" w:hAnsi="Times New Roman 14" w:hint="eastAsia"/>
          <w:color w:val="9966CC"/>
          <w:sz w:val="32"/>
          <w:szCs w:val="32"/>
        </w:rPr>
      </w:pPr>
      <w:r>
        <w:rPr>
          <w:rFonts w:ascii="Times New Roman 14" w:hAnsi="Times New Roman 14"/>
          <w:color w:val="9966CC"/>
          <w:sz w:val="32"/>
          <w:szCs w:val="32"/>
        </w:rPr>
        <w:t>portando la gloria,</w:t>
      </w:r>
    </w:p>
    <w:p w:rsidR="005C4110" w:rsidRDefault="008000CA">
      <w:pPr>
        <w:rPr>
          <w:rFonts w:ascii="Times New Roman 14" w:hAnsi="Times New Roman 14" w:hint="eastAsia"/>
          <w:color w:val="9999FF"/>
          <w:sz w:val="32"/>
          <w:szCs w:val="32"/>
        </w:rPr>
      </w:pPr>
      <w:r>
        <w:rPr>
          <w:rFonts w:ascii="Times New Roman 14" w:hAnsi="Times New Roman 14"/>
          <w:color w:val="9999FF"/>
          <w:sz w:val="32"/>
          <w:szCs w:val="32"/>
        </w:rPr>
        <w:t>il mondo n'è pieno</w:t>
      </w:r>
    </w:p>
    <w:p w:rsidR="005C4110" w:rsidRDefault="008000CA">
      <w:pPr>
        <w:rPr>
          <w:rFonts w:ascii="Times New Roman 14" w:hAnsi="Times New Roman 14" w:hint="eastAsia"/>
          <w:color w:val="00CCFF"/>
          <w:sz w:val="32"/>
          <w:szCs w:val="32"/>
        </w:rPr>
      </w:pPr>
      <w:r>
        <w:rPr>
          <w:rFonts w:ascii="Times New Roman 14" w:hAnsi="Times New Roman 14"/>
          <w:color w:val="00CCFF"/>
          <w:sz w:val="32"/>
          <w:szCs w:val="32"/>
        </w:rPr>
        <w:t>come i pesci nel Reno,</w:t>
      </w:r>
    </w:p>
    <w:p w:rsidR="005C4110" w:rsidRDefault="008000CA">
      <w:pPr>
        <w:rPr>
          <w:rFonts w:ascii="Times New Roman 14" w:hAnsi="Times New Roman 14" w:hint="eastAsia"/>
          <w:color w:val="66FFFF"/>
          <w:sz w:val="32"/>
          <w:szCs w:val="32"/>
        </w:rPr>
      </w:pPr>
      <w:r>
        <w:rPr>
          <w:rFonts w:ascii="Times New Roman 14" w:hAnsi="Times New Roman 14"/>
          <w:color w:val="66FFFF"/>
          <w:sz w:val="32"/>
          <w:szCs w:val="32"/>
        </w:rPr>
        <w:t>basta aprire gli occhi e osservarli con il cuore.</w:t>
      </w:r>
    </w:p>
    <w:p w:rsidR="005C4110" w:rsidRDefault="005C4110">
      <w:pPr>
        <w:rPr>
          <w:rFonts w:ascii="Times New Roman 14" w:hAnsi="Times New Roman 14" w:hint="eastAsia"/>
          <w:color w:val="66FFFF"/>
          <w:sz w:val="32"/>
          <w:szCs w:val="32"/>
        </w:rPr>
      </w:pPr>
      <w:bookmarkStart w:id="0" w:name="_GoBack"/>
      <w:bookmarkEnd w:id="0"/>
    </w:p>
    <w:sectPr w:rsidR="005C41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 14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C4110"/>
    <w:rsid w:val="005C4110"/>
    <w:rsid w:val="0080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9420F-52A7-4926-AD79-88ED0B87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Rigamonti</dc:creator>
  <cp:lastModifiedBy>ivanaconti73</cp:lastModifiedBy>
  <cp:revision>3</cp:revision>
  <dcterms:created xsi:type="dcterms:W3CDTF">2015-01-26T14:19:00Z</dcterms:created>
  <dcterms:modified xsi:type="dcterms:W3CDTF">2015-02-27T09:39:00Z</dcterms:modified>
</cp:coreProperties>
</file>